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Joint Fit</w:t>
      </w:r>
    </w:p>
    <w:p w:rsidR="004E4CB0" w:rsidRPr="006A2F8F" w:rsidRDefault="004E4CB0" w:rsidP="004E4CB0">
      <w:pPr>
        <w:rPr>
          <w:rFonts w:eastAsia="Times New Roman"/>
        </w:rPr>
        <w:bidi w:val="0"/>
      </w:pPr>
      <w:r>
        <w:rPr>
          <w:rFonts w:eastAsia="Times New Roman"/>
          <w:lang w:val="es-es"/>
          <w:b w:val="0"/>
          <w:bCs w:val="0"/>
          <w:i w:val="0"/>
          <w:iCs w:val="0"/>
          <w:u w:val="none"/>
          <w:vertAlign w:val="baseline"/>
          <w:rtl w:val="0"/>
        </w:rPr>
        <w:t xml:space="preserve">Joint Fit es una composición única que incluye no menos de 10 ingredientes activos. Puede utilizar Joint Fit cuando necesite impulsar su estructura corporal y la recuperación de las articulaciones, los cartílagos y los huesos. Joint Fit es un suplemento nutricional de calidad superior que mejora activamente la salud de las articulaciones, la fascia y los tendones. Es uno de los productos de mantenimiento de las articulaciones de alta dosis más completos que existen.</w:t>
      </w:r>
    </w:p>
    <w:p w:rsidR="004E4CB0" w:rsidRPr="006A2F8F" w:rsidRDefault="004E4CB0" w:rsidP="004E4CB0">
      <w:pPr>
        <w:rPr>
          <w:rFonts w:ascii="Tahoma" w:eastAsia="Times New Roman" w:hAnsi="Tahoma" w:cs="Tahoma"/>
        </w:rPr>
        <w:bidi w:val="0"/>
      </w:pPr>
      <w:r>
        <w:rPr>
          <w:rFonts w:eastAsia="Times New Roman"/>
          <w:lang w:val="es-es"/>
          <w:b w:val="1"/>
          <w:bCs w:val="1"/>
          <w:i w:val="0"/>
          <w:iCs w:val="0"/>
          <w:u w:val="none"/>
          <w:vertAlign w:val="baseline"/>
          <w:rtl w:val="0"/>
        </w:rPr>
        <w:t xml:space="preserve">Aplicaciones</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 Períodos de trabajo físico intensivo</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 Recuperación tras practicar deportes de resistencia intensivos</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 Recuperación tras entrenamientos de potencia</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 Actividades al aire libre en otoño e invierno</w:t>
      </w:r>
    </w:p>
    <w:p w:rsidR="004E4CB0" w:rsidRPr="006A2F8F" w:rsidRDefault="004E4CB0" w:rsidP="004E4CB0">
      <w:pPr>
        <w:rPr>
          <w:rFonts w:eastAsia="Times New Roman"/>
          <w:b/>
        </w:rPr>
        <w:bidi w:val="0"/>
      </w:pPr>
      <w:r>
        <w:rPr>
          <w:rFonts w:eastAsia="Times New Roman"/>
          <w:lang w:val="es-es"/>
          <w:b w:val="1"/>
          <w:bCs w:val="1"/>
          <w:i w:val="0"/>
          <w:iCs w:val="0"/>
          <w:u w:val="none"/>
          <w:vertAlign w:val="baseline"/>
          <w:rtl w:val="0"/>
        </w:rPr>
        <w:t xml:space="preserve">¿Qué ingredientes activos contiene Joint Fit y por qué se incluyen en la fórmula de Joint Fit?</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Sulfato de glucosamina</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La glucosamina es una proteína que se encuentra en los cartílagos y forma parte del lubricante de las articulaciones. Es uno de los elementos (en última instancia) de los proteoglicanos. Debido a la edad o al entrenamiento intensivo, el cuerpo puede no llegar a producir suficiente glucosamina.</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MSM (metilsulfonilmetano)</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El cartílago es un tejido rico en azufre. En estudios que analizaron los problemas de rodilla y articulaciones, se determinó que el MSM (también rico en azufre) produce una mejoría significativa, en comparación con el grupo de control, a lo largo de un período de tres meses.</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Sulfato de condroitina</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Como la glucosamina mencionada anteriormente, la condroitina es uno de los elementos de los glicosoaminoglicanos. En teoría, una ingesta controlada de glucosamina y condroitina puede aportar el efecto deseado de forma más rápida (cada ingrediente refuerza el efecto del otro).</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Colágeno y fósforo</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Una combinación de colágeno y fósforo, tomada como suplemento, ayuda a reducir el dolor articular en personas con artritis y lesiones deportivas. Esto se debe probablemente a que esta combinación desempeña un papel importante en la reparación del cartílago de las articulaciones y a que especialmente el fósforo ayuda a mantener los huesos fuertes.</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Calcio</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El calcio es un mineral necesario para construir y mantener los huesos y las articulaciones. El calcio también es imprescindible para un funcionamiento eficaz de los nervios y los músculos, así como para el transporte de otros minerales (como el sodio, el potasio y el magnesio) hasta las células.</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Vitamina C y cissus quadrangularis</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Esta combinación beneficia al cartílago y al sistema musculoesquelético. Ayuda a mantener los huesos fuertes y todos los tejidos que proporcionan a nuestro cuerpo estructura y robustez, como, por ejemplo, las articulaciones, los tendones, los músculos y los huesos, que dependen del efecto constructivo de la vitamina C.</w:t>
      </w:r>
    </w:p>
    <w:p w:rsidR="004E4CB0" w:rsidRPr="006A2F8F" w:rsidRDefault="004E4CB0" w:rsidP="004E4CB0">
      <w:pPr>
        <w:rPr>
          <w:rFonts w:eastAsia="Times New Roman"/>
        </w:rPr>
        <w:bidi w:val="0"/>
      </w:pPr>
      <w:r>
        <w:rPr>
          <w:rFonts w:eastAsia="Times New Roman"/>
          <w:lang w:val="es-es"/>
          <w:b w:val="1"/>
          <w:bCs w:val="1"/>
          <w:i w:val="0"/>
          <w:iCs w:val="0"/>
          <w:u w:val="none"/>
          <w:vertAlign w:val="baseline"/>
          <w:rtl w:val="0"/>
        </w:rPr>
        <w:t xml:space="preserve">Urtica dioica y vitamina D</w:t>
      </w:r>
      <w:r>
        <w:rPr>
          <w:rFonts w:eastAsia="Times New Roman"/>
          <w:lang w:val="es-es"/>
          <w:b w:val="0"/>
          <w:bCs w:val="0"/>
          <w:i w:val="0"/>
          <w:iCs w:val="0"/>
          <w:u w:val="none"/>
          <w:vertAlign w:val="baseline"/>
          <w:rtl w:val="0"/>
        </w:rPr>
        <w:br w:type="textWrapping"/>
      </w:r>
      <w:r>
        <w:rPr>
          <w:rFonts w:eastAsia="Times New Roman"/>
          <w:lang w:val="es-es"/>
          <w:b w:val="0"/>
          <w:bCs w:val="0"/>
          <w:i w:val="0"/>
          <w:iCs w:val="0"/>
          <w:u w:val="none"/>
          <w:vertAlign w:val="baseline"/>
          <w:rtl w:val="0"/>
        </w:rPr>
        <w:t xml:space="preserve">Son esenciales para el desarrollo y el mantenimiento de los músculos, los huesos y las articulaciones. La vitamina D contribuye a que los huesos absorban mejor el calcio.</w:t>
      </w:r>
    </w:p>
    <w:p w:rsidR="004E4CB0" w:rsidRPr="00541E5C" w:rsidRDefault="004E4CB0" w:rsidP="004E4CB0">
      <w:pPr>
        <w:rPr>
          <w:highlight w:val="lightGray"/>
        </w:rPr>
      </w:pPr>
    </w:p>
    <w:p w:rsidR="004E4CB0" w:rsidRDefault="004E4CB0" w:rsidP="004E4CB0">
      <w:pPr>
        <w:rPr>
          <w:b/>
          <w:highlight w:val="lightGray"/>
        </w:rPr>
        <w:bidi w:val="0"/>
      </w:pPr>
      <w:r>
        <w:rPr>
          <w:highlight w:val="lightGray"/>
          <w:lang w:val="es-es"/>
          <w:b w:val="1"/>
          <w:bCs w:val="1"/>
          <w:i w:val="0"/>
          <w:iCs w:val="0"/>
          <w:u w:val="none"/>
          <w:vertAlign w:val="baseline"/>
          <w:rtl w:val="0"/>
        </w:rPr>
        <w:br w:type="page"/>
      </w:r>
    </w:p>
    <w:p w:rsidR="004E4CB0" w:rsidRPr="00541E5C" w:rsidRDefault="004E4CB0" w:rsidP="004E4CB0">
      <w:pPr>
        <w:rPr>
          <w:b/>
        </w:rPr>
        <w:bidi w:val="0"/>
      </w:pPr>
      <w:r>
        <w:rPr>
          <w:lang w:val="es-es"/>
          <w:b w:val="1"/>
          <w:bCs w:val="1"/>
          <w:i w:val="0"/>
          <w:iCs w:val="0"/>
          <w:u w:val="none"/>
          <w:vertAlign w:val="baseline"/>
          <w:rtl w:val="0"/>
        </w:rPr>
        <w:t xml:space="preserve">Ingredientes</w:t>
      </w:r>
    </w:p>
    <w:p w:rsidR="004E4CB0" w:rsidRPr="00D73768" w:rsidRDefault="004E4CB0" w:rsidP="004E4CB0">
      <w:pPr>
        <w:rPr/>
        <w:bidi w:val="0"/>
      </w:pPr>
      <w:r>
        <w:rPr>
          <w:lang w:val="es-es"/>
          <w:b w:val="0"/>
          <w:bCs w:val="0"/>
          <w:i w:val="0"/>
          <w:iCs w:val="0"/>
          <w:u w:val="single"/>
          <w:vertAlign w:val="baseline"/>
          <w:rtl w:val="0"/>
        </w:rPr>
        <w:t xml:space="preserve">Matriz de Joint Fit</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1500 mg de sulfato de glucosamina (</w:t>
      </w:r>
      <w:r>
        <w:rPr>
          <w:lang w:val="es-es"/>
          <w:b w:val="1"/>
          <w:bCs w:val="1"/>
          <w:i w:val="0"/>
          <w:iCs w:val="0"/>
          <w:u w:val="none"/>
          <w:vertAlign w:val="baseline"/>
          <w:rtl w:val="0"/>
        </w:rPr>
        <w:t xml:space="preserve">crustáceos</w:t>
      </w:r>
      <w:r>
        <w:rPr>
          <w:lang w:val="es-es"/>
          <w:b w:val="0"/>
          <w:bCs w:val="0"/>
          <w:i w:val="0"/>
          <w:iCs w:val="0"/>
          <w:u w:val="none"/>
          <w:vertAlign w:val="baseline"/>
          <w:rtl w:val="0"/>
        </w:rPr>
        <w:t xml:space="preserve">)</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1000 mg de MSM (metilsulfonilmetano)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1000 mg de sulfato de condroitina (procedente de bovino)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1000 mg de colágeno (procedente de </w:t>
      </w:r>
      <w:r>
        <w:rPr>
          <w:lang w:val="es-es"/>
          <w:b w:val="1"/>
          <w:bCs w:val="1"/>
          <w:i w:val="0"/>
          <w:iCs w:val="0"/>
          <w:u w:val="none"/>
          <w:vertAlign w:val="baseline"/>
          <w:rtl w:val="0"/>
        </w:rPr>
        <w:t xml:space="preserve">pescado</w:t>
      </w:r>
      <w:r>
        <w:rPr>
          <w:lang w:val="es-es"/>
          <w:b w:val="0"/>
          <w:bCs w:val="0"/>
          <w:i w:val="0"/>
          <w:iCs w:val="0"/>
          <w:u w:val="none"/>
          <w:vertAlign w:val="baseline"/>
          <w:rtl w:val="0"/>
        </w:rPr>
        <w:t xml:space="preserve">)</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400 mg de calcio (50 % CR) (procedente de fosfato de calcio)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345 mg de fósforo (50 % CR) (procedente de fosfato de potasio)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200 mg de cissus quadrangularis</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80 mg de vitamina C (100 % CR) (en forma de ácido ascórbico)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10 mg de urtica dioica (extracto de ortiga)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      5 mcg de vitamina D (100 % CR) (en forma de colecalciferol)</w:t>
      </w:r>
      <w:r>
        <w:rPr>
          <w:lang w:val="es-es"/>
          <w:b w:val="0"/>
          <w:bCs w:val="0"/>
          <w:i w:val="0"/>
          <w:iCs w:val="0"/>
          <w:u w:val="none"/>
          <w:vertAlign w:val="baseline"/>
          <w:rtl w:val="0"/>
        </w:rPr>
        <w:br w:type="textWrapping"/>
      </w:r>
      <w:r>
        <w:rPr>
          <w:lang w:val="es-es"/>
          <w:b w:val="0"/>
          <w:bCs w:val="0"/>
          <w:i w:val="0"/>
          <w:iCs w:val="0"/>
          <w:u w:val="single"/>
          <w:vertAlign w:val="baseline"/>
          <w:rtl w:val="0"/>
        </w:rPr>
        <w:t xml:space="preserve">Sistema de soporte de Joint Fit</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Isomaltulosa, ácido (ácido cítrico E330), aroma, edulcorante artificial (sucralosa), colorante natural (betacaroteno).</w:t>
      </w:r>
    </w:p>
    <w:p w:rsidR="004E4CB0" w:rsidRPr="00D73768" w:rsidRDefault="004E4CB0" w:rsidP="004E4CB0">
      <w:pPr>
        <w:rPr/>
        <w:bidi w:val="0"/>
      </w:pPr>
      <w:r>
        <w:rPr>
          <w:lang w:val="es-es"/>
          <w:b w:val="1"/>
          <w:bCs w:val="1"/>
          <w:i w:val="0"/>
          <w:iCs w:val="0"/>
          <w:u w:val="none"/>
          <w:vertAlign w:val="baseline"/>
          <w:rtl w:val="0"/>
        </w:rPr>
        <w:t xml:space="preserve">Uso sugerido: </w:t>
      </w:r>
      <w:r>
        <w:rPr>
          <w:lang w:val="es-es"/>
          <w:b w:val="0"/>
          <w:bCs w:val="0"/>
          <w:i w:val="0"/>
          <w:iCs w:val="0"/>
          <w:u w:val="none"/>
          <w:vertAlign w:val="baseline"/>
          <w:rtl w:val="0"/>
        </w:rPr>
        <w:t xml:space="preserve">como suplemento dietético, mezclar 1 cucharada de Joint Fit con 250 ml de agua. Mezclar o batir hasta que desaparezcan los grumos y beber. Tomar dos veces al día.</w:t>
      </w:r>
    </w:p>
    <w:p w:rsidR="001F3564" w:rsidRPr="004E4CB0" w:rsidRDefault="004E4CB0" w:rsidP="004E4CB0">
      <w:pPr>
        <w:bidi w:val="0"/>
      </w:pPr>
      <w:r>
        <w:rPr>
          <w:lang w:val="es-es"/>
          <w:b w:val="1"/>
          <w:bCs w:val="1"/>
          <w:i w:val="0"/>
          <w:iCs w:val="0"/>
          <w:u w:val="none"/>
          <w:vertAlign w:val="baseline"/>
          <w:rtl w:val="0"/>
        </w:rPr>
        <w:t xml:space="preserve">Advertencia:</w:t>
      </w:r>
      <w:r>
        <w:rPr>
          <w:lang w:val="es-es"/>
          <w:b w:val="0"/>
          <w:bCs w:val="0"/>
          <w:i w:val="0"/>
          <w:iCs w:val="0"/>
          <w:u w:val="none"/>
          <w:vertAlign w:val="baseline"/>
          <w:rtl w:val="0"/>
        </w:rPr>
        <w:t xml:space="preserve"> este producto es un suplemento alimenticio. Los suplementos alimenticios no deben utilizarse como un sustituto de una dieta variada. Para obtener un resultado óptimo, este producto debe ir acompañado de una dieta adecuada y un programa de ejercicios. Conservar en un lugar fresco y seco y mantener fuera del alcance de los niños. Este producto es para mayores de 18 años. Este producto no ha sido concebido para diagnosticar, tratar, curar o prevenir ninguna enfermedad. Contiene edulcorantes artificiales. No supere nunca la dosis recomendada.</w:t>
      </w:r>
    </w:p>
    <w:sectPr w:rsidR="001F3564" w:rsidRPr="004E4CB0"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564"/>
    <w:rsid w:val="00161015"/>
    <w:rsid w:val="001A1AC3"/>
    <w:rsid w:val="001F3564"/>
    <w:rsid w:val="003371FD"/>
    <w:rsid w:val="00373CAA"/>
    <w:rsid w:val="00385157"/>
    <w:rsid w:val="0043361E"/>
    <w:rsid w:val="00463E4B"/>
    <w:rsid w:val="0049367F"/>
    <w:rsid w:val="004E4CB0"/>
    <w:rsid w:val="005D3DFE"/>
    <w:rsid w:val="006C53E1"/>
    <w:rsid w:val="006D4551"/>
    <w:rsid w:val="006E5756"/>
    <w:rsid w:val="00926E04"/>
    <w:rsid w:val="0093479E"/>
    <w:rsid w:val="00937C87"/>
    <w:rsid w:val="00966C47"/>
    <w:rsid w:val="009B0EAD"/>
    <w:rsid w:val="009E13C5"/>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666304-B3F8-4ED9-AA56-3FEE8C29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576</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9</cp:revision>
  <dcterms:created xsi:type="dcterms:W3CDTF">2017-06-05T07:55:00Z</dcterms:created>
  <dcterms:modified xsi:type="dcterms:W3CDTF">2017-12-14T13:22:00Z</dcterms:modified>
</cp:coreProperties>
</file>